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25" w:rsidRPr="00036225" w:rsidRDefault="00036225" w:rsidP="009C38FF">
      <w:pPr>
        <w:jc w:val="both"/>
        <w:rPr>
          <w:rFonts w:ascii="Times New Roman" w:eastAsia="Times New Roman" w:hAnsi="Times New Roman" w:cs="Times New Roman"/>
          <w:bCs/>
          <w:iCs/>
        </w:rPr>
      </w:pPr>
      <w:bookmarkStart w:id="0" w:name="_GoBack"/>
      <w:bookmarkEnd w:id="0"/>
      <w:proofErr w:type="spellStart"/>
      <w:r w:rsidRPr="00036225">
        <w:rPr>
          <w:rFonts w:ascii="Times New Roman" w:eastAsia="Times New Roman" w:hAnsi="Times New Roman" w:cs="Times New Roman"/>
          <w:bCs/>
          <w:iCs/>
        </w:rPr>
        <w:t>Kokoda</w:t>
      </w:r>
      <w:proofErr w:type="spellEnd"/>
      <w:r w:rsidRPr="00036225">
        <w:rPr>
          <w:rFonts w:ascii="Times New Roman" w:eastAsia="Times New Roman" w:hAnsi="Times New Roman" w:cs="Times New Roman"/>
          <w:bCs/>
          <w:iCs/>
        </w:rPr>
        <w:t xml:space="preserve"> Youth Leadership Challenge 2013</w:t>
      </w:r>
    </w:p>
    <w:p w:rsidR="00036225" w:rsidRPr="00036225" w:rsidRDefault="00036225" w:rsidP="009C38FF">
      <w:pPr>
        <w:jc w:val="both"/>
        <w:rPr>
          <w:rFonts w:ascii="Times New Roman" w:eastAsia="Times New Roman" w:hAnsi="Times New Roman" w:cs="Times New Roman"/>
          <w:bCs/>
          <w:iCs/>
        </w:rPr>
      </w:pPr>
      <w:r w:rsidRPr="00036225">
        <w:rPr>
          <w:rFonts w:ascii="Times New Roman" w:eastAsia="Times New Roman" w:hAnsi="Times New Roman" w:cs="Times New Roman"/>
          <w:bCs/>
          <w:iCs/>
        </w:rPr>
        <w:t xml:space="preserve">We wish </w:t>
      </w:r>
      <w:r w:rsidR="00897B04" w:rsidRPr="00036225">
        <w:rPr>
          <w:rFonts w:ascii="Times New Roman" w:eastAsia="Times New Roman" w:hAnsi="Times New Roman" w:cs="Times New Roman"/>
          <w:bCs/>
          <w:iCs/>
        </w:rPr>
        <w:t xml:space="preserve">Reece Jones </w:t>
      </w:r>
      <w:r w:rsidRPr="00036225">
        <w:rPr>
          <w:rFonts w:ascii="Times New Roman" w:eastAsia="Times New Roman" w:hAnsi="Times New Roman" w:cs="Times New Roman"/>
          <w:bCs/>
          <w:iCs/>
        </w:rPr>
        <w:t xml:space="preserve">well these coming school holidays as he takes on the challenge of walking the </w:t>
      </w:r>
      <w:proofErr w:type="spellStart"/>
      <w:r w:rsidRPr="00036225">
        <w:rPr>
          <w:rFonts w:ascii="Times New Roman" w:eastAsia="Times New Roman" w:hAnsi="Times New Roman" w:cs="Times New Roman"/>
          <w:bCs/>
          <w:iCs/>
        </w:rPr>
        <w:t>Kokoda</w:t>
      </w:r>
      <w:proofErr w:type="spellEnd"/>
      <w:r w:rsidRPr="00036225">
        <w:rPr>
          <w:rFonts w:ascii="Times New Roman" w:eastAsia="Times New Roman" w:hAnsi="Times New Roman" w:cs="Times New Roman"/>
          <w:bCs/>
          <w:iCs/>
        </w:rPr>
        <w:t xml:space="preserve"> Track. Reece is one of two </w:t>
      </w:r>
      <w:r w:rsidR="00897B04" w:rsidRPr="00036225">
        <w:rPr>
          <w:rFonts w:ascii="Times New Roman" w:eastAsia="Times New Roman" w:hAnsi="Times New Roman" w:cs="Times New Roman"/>
          <w:bCs/>
          <w:iCs/>
        </w:rPr>
        <w:t xml:space="preserve">local students </w:t>
      </w:r>
      <w:r w:rsidRPr="00036225">
        <w:rPr>
          <w:rFonts w:ascii="Times New Roman" w:eastAsia="Times New Roman" w:hAnsi="Times New Roman" w:cs="Times New Roman"/>
          <w:bCs/>
          <w:iCs/>
        </w:rPr>
        <w:t xml:space="preserve">sponsored by </w:t>
      </w:r>
      <w:r w:rsidR="00897B04" w:rsidRPr="00036225">
        <w:rPr>
          <w:rFonts w:ascii="Times New Roman" w:eastAsia="Times New Roman" w:hAnsi="Times New Roman" w:cs="Times New Roman"/>
          <w:bCs/>
          <w:iCs/>
        </w:rPr>
        <w:t xml:space="preserve">Gosford RSL for the </w:t>
      </w:r>
      <w:proofErr w:type="spellStart"/>
      <w:r w:rsidR="00BC3F50" w:rsidRPr="00036225">
        <w:rPr>
          <w:rFonts w:ascii="Times New Roman" w:eastAsia="Times New Roman" w:hAnsi="Times New Roman" w:cs="Times New Roman"/>
          <w:bCs/>
          <w:iCs/>
        </w:rPr>
        <w:t>Kokoda</w:t>
      </w:r>
      <w:proofErr w:type="spellEnd"/>
      <w:r w:rsidR="00BC3F50" w:rsidRPr="00036225">
        <w:rPr>
          <w:rFonts w:ascii="Times New Roman" w:eastAsia="Times New Roman" w:hAnsi="Times New Roman" w:cs="Times New Roman"/>
          <w:bCs/>
          <w:iCs/>
        </w:rPr>
        <w:t xml:space="preserve"> Youth Leadership Challenge </w:t>
      </w:r>
      <w:r w:rsidR="00897B04" w:rsidRPr="00036225">
        <w:rPr>
          <w:rFonts w:ascii="Times New Roman" w:eastAsia="Times New Roman" w:hAnsi="Times New Roman" w:cs="Times New Roman"/>
          <w:bCs/>
          <w:iCs/>
        </w:rPr>
        <w:t>of 2013.</w:t>
      </w:r>
      <w:r w:rsidR="009C38FF" w:rsidRPr="00036225">
        <w:rPr>
          <w:rFonts w:ascii="Times New Roman" w:eastAsia="Times New Roman" w:hAnsi="Times New Roman" w:cs="Times New Roman"/>
          <w:bCs/>
          <w:iCs/>
        </w:rPr>
        <w:t xml:space="preserve"> </w:t>
      </w:r>
      <w:r w:rsidRPr="00036225">
        <w:rPr>
          <w:rFonts w:ascii="Times New Roman" w:eastAsia="Times New Roman" w:hAnsi="Times New Roman" w:cs="Times New Roman"/>
          <w:bCs/>
          <w:iCs/>
        </w:rPr>
        <w:t>This</w:t>
      </w:r>
      <w:r w:rsidR="00BC3F50" w:rsidRPr="00036225">
        <w:rPr>
          <w:rFonts w:ascii="Times New Roman" w:eastAsia="Times New Roman" w:hAnsi="Times New Roman" w:cs="Times New Roman"/>
          <w:bCs/>
          <w:iCs/>
        </w:rPr>
        <w:t xml:space="preserve"> leadership program aims to create a greater awareness of the sacrifices of the diggers on the </w:t>
      </w:r>
      <w:proofErr w:type="spellStart"/>
      <w:r w:rsidR="00BC3F50" w:rsidRPr="00036225">
        <w:rPr>
          <w:rFonts w:ascii="Times New Roman" w:eastAsia="Times New Roman" w:hAnsi="Times New Roman" w:cs="Times New Roman"/>
          <w:bCs/>
          <w:iCs/>
        </w:rPr>
        <w:t>Kokoda</w:t>
      </w:r>
      <w:proofErr w:type="spellEnd"/>
      <w:r w:rsidR="00BC3F50" w:rsidRPr="00036225">
        <w:rPr>
          <w:rFonts w:ascii="Times New Roman" w:eastAsia="Times New Roman" w:hAnsi="Times New Roman" w:cs="Times New Roman"/>
          <w:bCs/>
          <w:iCs/>
        </w:rPr>
        <w:t xml:space="preserve"> campaign among our young people to ensure the traditions live on. At the same time it instils in participants a commitment to community service, enhance their personal development by providing an opportunity for them to experience the same conditions under which our diggers fought and hopefully transform them for future leadership roles back in the </w:t>
      </w:r>
      <w:r>
        <w:rPr>
          <w:rFonts w:ascii="Times New Roman" w:eastAsia="Times New Roman" w:hAnsi="Times New Roman" w:cs="Times New Roman"/>
          <w:bCs/>
          <w:iCs/>
        </w:rPr>
        <w:t xml:space="preserve">community. </w:t>
      </w:r>
    </w:p>
    <w:p w:rsidR="00036225" w:rsidRDefault="00036225" w:rsidP="00036225">
      <w:pPr>
        <w:jc w:val="both"/>
        <w:rPr>
          <w:rFonts w:ascii="Times New Roman" w:hAnsi="Times New Roman" w:cs="Times New Roman"/>
          <w:noProof/>
        </w:rPr>
      </w:pPr>
      <w:r w:rsidRPr="00036225">
        <w:rPr>
          <w:rFonts w:ascii="Times New Roman" w:eastAsia="Times New Roman" w:hAnsi="Times New Roman" w:cs="Times New Roman"/>
          <w:bCs/>
          <w:iCs/>
        </w:rPr>
        <w:t xml:space="preserve">One of the places he will be visiting is the Bomana Commonwealth War Grave Cemetery.  </w:t>
      </w:r>
      <w:r w:rsidRPr="00036225">
        <w:rPr>
          <w:rFonts w:ascii="Times New Roman" w:hAnsi="Times New Roman" w:cs="Times New Roman"/>
          <w:noProof/>
          <w:sz w:val="24"/>
          <w:szCs w:val="24"/>
        </w:rPr>
        <w:t xml:space="preserve">Located near Port Morsbey this cemetery is the final resting place for 3779.  </w:t>
      </w:r>
      <w:r w:rsidR="00DA67FD">
        <w:rPr>
          <w:rFonts w:ascii="Times New Roman" w:hAnsi="Times New Roman" w:cs="Times New Roman"/>
          <w:noProof/>
          <w:sz w:val="24"/>
          <w:szCs w:val="24"/>
        </w:rPr>
        <w:t>“</w:t>
      </w:r>
      <w:r w:rsidRPr="00036225">
        <w:rPr>
          <w:rFonts w:ascii="Times New Roman" w:hAnsi="Times New Roman" w:cs="Times New Roman"/>
          <w:noProof/>
          <w:sz w:val="24"/>
          <w:szCs w:val="24"/>
        </w:rPr>
        <w:t>There are 3069 known and 237 unknown Australians from the fighting in New Guniea together with 443 allied soldiers, sailors and airmen</w:t>
      </w:r>
      <w:r w:rsidR="00DA67FD">
        <w:rPr>
          <w:rFonts w:ascii="Times New Roman" w:hAnsi="Times New Roman" w:cs="Times New Roman"/>
          <w:noProof/>
          <w:sz w:val="24"/>
          <w:szCs w:val="24"/>
        </w:rPr>
        <w:t>”</w:t>
      </w:r>
      <w:r w:rsidRPr="00036225">
        <w:rPr>
          <w:rFonts w:ascii="Times New Roman" w:hAnsi="Times New Roman" w:cs="Times New Roman"/>
          <w:noProof/>
          <w:sz w:val="24"/>
          <w:szCs w:val="24"/>
        </w:rPr>
        <w:t>.</w:t>
      </w:r>
      <w:r>
        <w:rPr>
          <w:rFonts w:ascii="Times New Roman" w:hAnsi="Times New Roman" w:cs="Times New Roman"/>
          <w:noProof/>
          <w:sz w:val="24"/>
          <w:szCs w:val="24"/>
        </w:rPr>
        <w:t xml:space="preserve"> For more details see </w:t>
      </w:r>
      <w:hyperlink r:id="rId5" w:history="1">
        <w:r w:rsidRPr="00DE1F77">
          <w:rPr>
            <w:rStyle w:val="Hyperlink"/>
            <w:rFonts w:ascii="Times New Roman" w:hAnsi="Times New Roman" w:cs="Times New Roman"/>
            <w:noProof/>
          </w:rPr>
          <w:t>http://kokoda.commemoration.gov.au/about-the-kokoda-track/bomana-cemetery.php</w:t>
        </w:r>
      </w:hyperlink>
    </w:p>
    <w:p w:rsidR="00036225" w:rsidRPr="00036225" w:rsidRDefault="00036225" w:rsidP="00036225">
      <w:pPr>
        <w:jc w:val="center"/>
        <w:rPr>
          <w:rFonts w:ascii="Times New Roman" w:hAnsi="Times New Roman" w:cs="Times New Roman"/>
          <w:noProof/>
          <w:sz w:val="24"/>
          <w:szCs w:val="24"/>
        </w:rPr>
      </w:pPr>
      <w:r w:rsidRPr="00036225">
        <w:rPr>
          <w:rFonts w:ascii="Times New Roman" w:hAnsi="Times New Roman" w:cs="Times New Roman"/>
          <w:noProof/>
          <w:sz w:val="24"/>
          <w:szCs w:val="24"/>
        </w:rPr>
        <w:drawing>
          <wp:inline distT="0" distB="0" distL="0" distR="0">
            <wp:extent cx="4667250" cy="2276475"/>
            <wp:effectExtent l="190500" t="152400" r="171450" b="142875"/>
            <wp:docPr id="1" name="Picture 1" descr="C:\My Documents DA JA\David\Henry Kendall High School\Excursions\Kokoda\Kokoda Photos - Summary\David Photos\DCIM\1 Bomana\DSCN0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 DA JA\David\Henry Kendall High School\Excursions\Kokoda\Kokoda Photos - Summary\David Photos\DCIM\1 Bomana\DSCN0055.JPG"/>
                    <pic:cNvPicPr>
                      <a:picLocks noChangeAspect="1" noChangeArrowheads="1"/>
                    </pic:cNvPicPr>
                  </pic:nvPicPr>
                  <pic:blipFill>
                    <a:blip r:embed="rId6" cstate="print"/>
                    <a:srcRect t="16053" b="18275"/>
                    <a:stretch>
                      <a:fillRect/>
                    </a:stretch>
                  </pic:blipFill>
                  <pic:spPr bwMode="auto">
                    <a:xfrm>
                      <a:off x="0" y="0"/>
                      <a:ext cx="4667250" cy="2276475"/>
                    </a:xfrm>
                    <a:prstGeom prst="rect">
                      <a:avLst/>
                    </a:prstGeom>
                    <a:ln>
                      <a:noFill/>
                    </a:ln>
                    <a:effectLst>
                      <a:outerShdw blurRad="190500" algn="tl" rotWithShape="0">
                        <a:srgbClr val="000000">
                          <a:alpha val="70000"/>
                        </a:srgbClr>
                      </a:outerShdw>
                    </a:effectLst>
                  </pic:spPr>
                </pic:pic>
              </a:graphicData>
            </a:graphic>
          </wp:inline>
        </w:drawing>
      </w:r>
    </w:p>
    <w:p w:rsidR="009C38FF" w:rsidRDefault="00036225" w:rsidP="00036225">
      <w:pPr>
        <w:jc w:val="center"/>
        <w:rPr>
          <w:rFonts w:ascii="Times New Roman" w:eastAsia="Times New Roman" w:hAnsi="Times New Roman" w:cs="Times New Roman"/>
          <w:bCs/>
          <w:iCs/>
        </w:rPr>
      </w:pPr>
      <w:r>
        <w:rPr>
          <w:rFonts w:ascii="Times New Roman" w:eastAsia="Times New Roman" w:hAnsi="Times New Roman" w:cs="Times New Roman"/>
          <w:bCs/>
          <w:iCs/>
        </w:rPr>
        <w:t>Bomana – 2 June 2012</w:t>
      </w:r>
    </w:p>
    <w:p w:rsidR="00036225" w:rsidRDefault="004B1BE5" w:rsidP="004B1BE5">
      <w:pPr>
        <w:jc w:val="both"/>
        <w:rPr>
          <w:rFonts w:ascii="Times New Roman" w:hAnsi="Times New Roman" w:cs="Times New Roman"/>
          <w:sz w:val="24"/>
          <w:szCs w:val="24"/>
        </w:rPr>
      </w:pPr>
      <w:proofErr w:type="spellStart"/>
      <w:r>
        <w:rPr>
          <w:rFonts w:ascii="Times New Roman" w:eastAsia="Times New Roman" w:hAnsi="Times New Roman" w:cs="Times New Roman"/>
          <w:bCs/>
          <w:iCs/>
        </w:rPr>
        <w:t>Isurava</w:t>
      </w:r>
      <w:proofErr w:type="spellEnd"/>
      <w:r>
        <w:rPr>
          <w:rFonts w:ascii="Times New Roman" w:eastAsia="Times New Roman" w:hAnsi="Times New Roman" w:cs="Times New Roman"/>
          <w:bCs/>
          <w:iCs/>
        </w:rPr>
        <w:t xml:space="preserve"> will also be </w:t>
      </w:r>
      <w:r w:rsidR="00DA67FD">
        <w:rPr>
          <w:rFonts w:ascii="Times New Roman" w:eastAsia="Times New Roman" w:hAnsi="Times New Roman" w:cs="Times New Roman"/>
          <w:bCs/>
          <w:iCs/>
        </w:rPr>
        <w:t>a memorable</w:t>
      </w:r>
      <w:r>
        <w:rPr>
          <w:rFonts w:ascii="Times New Roman" w:eastAsia="Times New Roman" w:hAnsi="Times New Roman" w:cs="Times New Roman"/>
          <w:bCs/>
          <w:iCs/>
        </w:rPr>
        <w:t xml:space="preserve"> experience for Reece and his fellow trackers.  </w:t>
      </w:r>
      <w:r>
        <w:rPr>
          <w:rFonts w:ascii="Times New Roman" w:hAnsi="Times New Roman" w:cs="Times New Roman"/>
          <w:sz w:val="24"/>
          <w:szCs w:val="24"/>
        </w:rPr>
        <w:t xml:space="preserve">Arguably one of the most impressive memorial sites along the </w:t>
      </w:r>
      <w:proofErr w:type="spellStart"/>
      <w:r>
        <w:rPr>
          <w:rFonts w:ascii="Times New Roman" w:hAnsi="Times New Roman" w:cs="Times New Roman"/>
          <w:sz w:val="24"/>
          <w:szCs w:val="24"/>
        </w:rPr>
        <w:t>Kokoda</w:t>
      </w:r>
      <w:proofErr w:type="spellEnd"/>
      <w:r>
        <w:rPr>
          <w:rFonts w:ascii="Times New Roman" w:hAnsi="Times New Roman" w:cs="Times New Roman"/>
          <w:sz w:val="24"/>
          <w:szCs w:val="24"/>
        </w:rPr>
        <w:t xml:space="preserve"> Track.  </w:t>
      </w:r>
      <w:proofErr w:type="spellStart"/>
      <w:r>
        <w:rPr>
          <w:rFonts w:ascii="Times New Roman" w:hAnsi="Times New Roman" w:cs="Times New Roman"/>
          <w:sz w:val="24"/>
          <w:szCs w:val="24"/>
        </w:rPr>
        <w:t>Isurava</w:t>
      </w:r>
      <w:proofErr w:type="spellEnd"/>
      <w:r>
        <w:rPr>
          <w:rFonts w:ascii="Times New Roman" w:hAnsi="Times New Roman" w:cs="Times New Roman"/>
          <w:sz w:val="24"/>
          <w:szCs w:val="24"/>
        </w:rPr>
        <w:t xml:space="preserve"> stands as a test</w:t>
      </w:r>
      <w:r w:rsidR="00DA67FD">
        <w:rPr>
          <w:rFonts w:ascii="Times New Roman" w:hAnsi="Times New Roman" w:cs="Times New Roman"/>
          <w:sz w:val="24"/>
          <w:szCs w:val="24"/>
        </w:rPr>
        <w:t>ament to the four pillars</w:t>
      </w:r>
      <w:r>
        <w:rPr>
          <w:rFonts w:ascii="Times New Roman" w:hAnsi="Times New Roman" w:cs="Times New Roman"/>
          <w:sz w:val="24"/>
          <w:szCs w:val="24"/>
        </w:rPr>
        <w:t xml:space="preserve"> – Courage, Endurance Mateship and Sacrifice.</w:t>
      </w:r>
    </w:p>
    <w:p w:rsidR="004B1BE5" w:rsidRDefault="004B1BE5" w:rsidP="004B1BE5">
      <w:pPr>
        <w:jc w:val="both"/>
        <w:rPr>
          <w:rFonts w:ascii="Times New Roman" w:hAnsi="Times New Roman" w:cs="Times New Roman"/>
          <w:sz w:val="24"/>
          <w:szCs w:val="24"/>
        </w:rPr>
      </w:pPr>
    </w:p>
    <w:p w:rsidR="004B1BE5" w:rsidRDefault="004B1BE5" w:rsidP="004B1BE5">
      <w:pPr>
        <w:jc w:val="center"/>
        <w:rPr>
          <w:rFonts w:ascii="Times New Roman" w:hAnsi="Times New Roman" w:cs="Times New Roman"/>
          <w:sz w:val="24"/>
          <w:szCs w:val="24"/>
        </w:rPr>
      </w:pPr>
      <w:r w:rsidRPr="004B1BE5">
        <w:rPr>
          <w:rFonts w:ascii="Times New Roman" w:hAnsi="Times New Roman" w:cs="Times New Roman"/>
          <w:noProof/>
          <w:sz w:val="24"/>
          <w:szCs w:val="24"/>
        </w:rPr>
        <w:lastRenderedPageBreak/>
        <w:drawing>
          <wp:inline distT="0" distB="0" distL="0" distR="0">
            <wp:extent cx="4667250" cy="2409825"/>
            <wp:effectExtent l="190500" t="152400" r="171450" b="142875"/>
            <wp:docPr id="107" name="Picture 17" descr="DSCN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621.JPG"/>
                    <pic:cNvPicPr/>
                  </pic:nvPicPr>
                  <pic:blipFill>
                    <a:blip r:embed="rId7" cstate="print"/>
                    <a:stretch>
                      <a:fillRect/>
                    </a:stretch>
                  </pic:blipFill>
                  <pic:spPr>
                    <a:xfrm>
                      <a:off x="0" y="0"/>
                      <a:ext cx="4670354" cy="2411428"/>
                    </a:xfrm>
                    <a:prstGeom prst="rect">
                      <a:avLst/>
                    </a:prstGeom>
                    <a:ln>
                      <a:noFill/>
                    </a:ln>
                    <a:effectLst>
                      <a:outerShdw blurRad="190500" algn="tl" rotWithShape="0">
                        <a:srgbClr val="000000">
                          <a:alpha val="70000"/>
                        </a:srgbClr>
                      </a:outerShdw>
                    </a:effectLst>
                  </pic:spPr>
                </pic:pic>
              </a:graphicData>
            </a:graphic>
          </wp:inline>
        </w:drawing>
      </w:r>
    </w:p>
    <w:p w:rsidR="004B1BE5" w:rsidRDefault="004B1BE5" w:rsidP="004B1BE5">
      <w:pPr>
        <w:jc w:val="center"/>
        <w:rPr>
          <w:rFonts w:ascii="Times New Roman" w:hAnsi="Times New Roman" w:cs="Times New Roman"/>
          <w:sz w:val="24"/>
          <w:szCs w:val="24"/>
        </w:rPr>
      </w:pPr>
      <w:proofErr w:type="spellStart"/>
      <w:r>
        <w:rPr>
          <w:rFonts w:ascii="Times New Roman" w:hAnsi="Times New Roman" w:cs="Times New Roman"/>
          <w:sz w:val="24"/>
          <w:szCs w:val="24"/>
        </w:rPr>
        <w:t>Isurava</w:t>
      </w:r>
      <w:proofErr w:type="spellEnd"/>
      <w:r>
        <w:rPr>
          <w:rFonts w:ascii="Times New Roman" w:hAnsi="Times New Roman" w:cs="Times New Roman"/>
          <w:sz w:val="24"/>
          <w:szCs w:val="24"/>
        </w:rPr>
        <w:t xml:space="preserve"> Memorial 12 June 2012</w:t>
      </w:r>
    </w:p>
    <w:p w:rsidR="004B1BE5" w:rsidRDefault="004B1BE5" w:rsidP="004B1BE5">
      <w:pPr>
        <w:rPr>
          <w:rFonts w:ascii="Times New Roman" w:hAnsi="Times New Roman" w:cs="Times New Roman"/>
          <w:sz w:val="24"/>
          <w:szCs w:val="24"/>
        </w:rPr>
      </w:pPr>
      <w:r>
        <w:rPr>
          <w:rFonts w:ascii="Times New Roman" w:hAnsi="Times New Roman" w:cs="Times New Roman"/>
          <w:sz w:val="24"/>
          <w:szCs w:val="24"/>
        </w:rPr>
        <w:t xml:space="preserve">If you are interested in learning more about the </w:t>
      </w:r>
      <w:proofErr w:type="spellStart"/>
      <w:r>
        <w:rPr>
          <w:rFonts w:ascii="Times New Roman" w:hAnsi="Times New Roman" w:cs="Times New Roman"/>
          <w:sz w:val="24"/>
          <w:szCs w:val="24"/>
        </w:rPr>
        <w:t>Kokoda</w:t>
      </w:r>
      <w:proofErr w:type="spellEnd"/>
      <w:r>
        <w:rPr>
          <w:rFonts w:ascii="Times New Roman" w:hAnsi="Times New Roman" w:cs="Times New Roman"/>
          <w:sz w:val="24"/>
          <w:szCs w:val="24"/>
        </w:rPr>
        <w:t xml:space="preserve"> campaign there are two</w:t>
      </w:r>
      <w:r w:rsidR="00DA67FD">
        <w:rPr>
          <w:rFonts w:ascii="Times New Roman" w:hAnsi="Times New Roman" w:cs="Times New Roman"/>
          <w:sz w:val="24"/>
          <w:szCs w:val="24"/>
        </w:rPr>
        <w:t xml:space="preserve"> internet </w:t>
      </w:r>
      <w:r>
        <w:rPr>
          <w:rFonts w:ascii="Times New Roman" w:hAnsi="Times New Roman" w:cs="Times New Roman"/>
          <w:sz w:val="24"/>
          <w:szCs w:val="24"/>
        </w:rPr>
        <w:t xml:space="preserve">sites that provide an excellent insight to the nature </w:t>
      </w:r>
      <w:r w:rsidR="00B41178">
        <w:rPr>
          <w:rFonts w:ascii="Times New Roman" w:hAnsi="Times New Roman" w:cs="Times New Roman"/>
          <w:sz w:val="24"/>
          <w:szCs w:val="24"/>
        </w:rPr>
        <w:t>of a conflict that Australia and J</w:t>
      </w:r>
      <w:r w:rsidR="00DA67FD">
        <w:rPr>
          <w:rFonts w:ascii="Times New Roman" w:hAnsi="Times New Roman" w:cs="Times New Roman"/>
          <w:sz w:val="24"/>
          <w:szCs w:val="24"/>
        </w:rPr>
        <w:t xml:space="preserve">apan share as </w:t>
      </w:r>
      <w:r w:rsidR="00B41178">
        <w:rPr>
          <w:rFonts w:ascii="Times New Roman" w:hAnsi="Times New Roman" w:cs="Times New Roman"/>
          <w:sz w:val="24"/>
          <w:szCs w:val="24"/>
        </w:rPr>
        <w:t xml:space="preserve">a </w:t>
      </w:r>
      <w:r w:rsidR="00DA67FD">
        <w:rPr>
          <w:rFonts w:ascii="Times New Roman" w:hAnsi="Times New Roman" w:cs="Times New Roman"/>
          <w:sz w:val="24"/>
          <w:szCs w:val="24"/>
        </w:rPr>
        <w:t>part of their common history.</w:t>
      </w:r>
    </w:p>
    <w:tbl>
      <w:tblPr>
        <w:tblStyle w:val="TableGrid"/>
        <w:tblW w:w="0" w:type="auto"/>
        <w:tblLayout w:type="fixed"/>
        <w:tblLook w:val="04A0" w:firstRow="1" w:lastRow="0" w:firstColumn="1" w:lastColumn="0" w:noHBand="0" w:noVBand="1"/>
      </w:tblPr>
      <w:tblGrid>
        <w:gridCol w:w="4503"/>
        <w:gridCol w:w="4739"/>
      </w:tblGrid>
      <w:tr w:rsidR="00DA67FD" w:rsidTr="00C41B6A">
        <w:tc>
          <w:tcPr>
            <w:tcW w:w="4503" w:type="dxa"/>
          </w:tcPr>
          <w:p w:rsidR="00DA67FD" w:rsidRDefault="00DA67FD" w:rsidP="00C41B6A">
            <w:pPr>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2286000" cy="2409825"/>
                  <wp:effectExtent l="190500" t="152400" r="171450" b="142875"/>
                  <wp:docPr id="3" name="Picture 3" descr="C:\My Documents DA JA\David\Henry Kendall High School\Excursions\Kokoda\Tour Summary\Photos and DVD Cover\DSCN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 DA JA\David\Henry Kendall High School\Excursions\Kokoda\Tour Summary\Photos and DVD Cover\DSCN3974.JPG"/>
                          <pic:cNvPicPr>
                            <a:picLocks noChangeAspect="1" noChangeArrowheads="1"/>
                          </pic:cNvPicPr>
                        </pic:nvPicPr>
                        <pic:blipFill>
                          <a:blip r:embed="rId8" cstate="print"/>
                          <a:srcRect l="6970" t="3534" r="8043" b="7774"/>
                          <a:stretch>
                            <a:fillRect/>
                          </a:stretch>
                        </pic:blipFill>
                        <pic:spPr bwMode="auto">
                          <a:xfrm>
                            <a:off x="0" y="0"/>
                            <a:ext cx="2286000" cy="2409825"/>
                          </a:xfrm>
                          <a:prstGeom prst="rect">
                            <a:avLst/>
                          </a:prstGeom>
                          <a:ln>
                            <a:noFill/>
                          </a:ln>
                          <a:effectLst>
                            <a:outerShdw blurRad="190500" algn="tl" rotWithShape="0">
                              <a:srgbClr val="000000">
                                <a:alpha val="70000"/>
                              </a:srgbClr>
                            </a:outerShdw>
                          </a:effectLst>
                        </pic:spPr>
                      </pic:pic>
                    </a:graphicData>
                  </a:graphic>
                </wp:inline>
              </w:drawing>
            </w:r>
          </w:p>
          <w:p w:rsidR="00DA67FD" w:rsidRDefault="00DA67FD" w:rsidP="00C41B6A">
            <w:pPr>
              <w:jc w:val="center"/>
              <w:rPr>
                <w:rFonts w:ascii="Times New Roman" w:hAnsi="Times New Roman" w:cs="Times New Roman"/>
                <w:sz w:val="16"/>
                <w:szCs w:val="16"/>
              </w:rPr>
            </w:pPr>
          </w:p>
          <w:p w:rsidR="00DA67FD" w:rsidRPr="00DA67FD" w:rsidRDefault="00DA67FD" w:rsidP="00DA67FD">
            <w:pPr>
              <w:jc w:val="both"/>
              <w:rPr>
                <w:rFonts w:ascii="Times New Roman" w:hAnsi="Times New Roman" w:cs="Times New Roman"/>
                <w:sz w:val="24"/>
                <w:szCs w:val="24"/>
              </w:rPr>
            </w:pPr>
            <w:r w:rsidRPr="00DA67FD">
              <w:rPr>
                <w:rFonts w:ascii="Times New Roman" w:hAnsi="Times New Roman" w:cs="Times New Roman"/>
                <w:sz w:val="24"/>
                <w:szCs w:val="24"/>
              </w:rPr>
              <w:t xml:space="preserve">Department of Veterans’ Affairs 2012, </w:t>
            </w:r>
            <w:proofErr w:type="spellStart"/>
            <w:r w:rsidRPr="00DA67FD">
              <w:rPr>
                <w:rFonts w:ascii="Times New Roman" w:hAnsi="Times New Roman" w:cs="Times New Roman"/>
                <w:sz w:val="24"/>
                <w:szCs w:val="24"/>
              </w:rPr>
              <w:t>Kokoda</w:t>
            </w:r>
            <w:proofErr w:type="spellEnd"/>
            <w:r w:rsidRPr="00DA67FD">
              <w:rPr>
                <w:rFonts w:ascii="Times New Roman" w:hAnsi="Times New Roman" w:cs="Times New Roman"/>
                <w:sz w:val="24"/>
                <w:szCs w:val="24"/>
              </w:rPr>
              <w:t xml:space="preserve">: Exploring the Second World War campaign in Papua New Guinea, </w:t>
            </w:r>
            <w:r w:rsidRPr="00DA67FD">
              <w:rPr>
                <w:rFonts w:ascii="Times New Roman" w:hAnsi="Times New Roman" w:cs="Times New Roman"/>
                <w:bCs/>
                <w:sz w:val="24"/>
                <w:szCs w:val="24"/>
              </w:rPr>
              <w:t>DVA Education Resource.</w:t>
            </w:r>
            <w:r w:rsidRPr="00DA67FD">
              <w:rPr>
                <w:rFonts w:ascii="Times New Roman" w:hAnsi="Times New Roman" w:cs="Times New Roman"/>
                <w:sz w:val="24"/>
                <w:szCs w:val="24"/>
              </w:rPr>
              <w:t xml:space="preserve"> Published March 2012</w:t>
            </w:r>
          </w:p>
          <w:p w:rsidR="00DA67FD" w:rsidRPr="00DA67FD" w:rsidRDefault="00DA67FD" w:rsidP="00DA67FD">
            <w:pPr>
              <w:rPr>
                <w:rFonts w:ascii="Times New Roman" w:hAnsi="Times New Roman" w:cs="Times New Roman"/>
                <w:sz w:val="24"/>
                <w:szCs w:val="24"/>
              </w:rPr>
            </w:pPr>
          </w:p>
          <w:p w:rsidR="00DA67FD" w:rsidRPr="00DA67FD" w:rsidRDefault="00DA67FD" w:rsidP="00DA67FD">
            <w:pPr>
              <w:jc w:val="both"/>
              <w:rPr>
                <w:rFonts w:ascii="Times New Roman" w:hAnsi="Times New Roman" w:cs="Times New Roman"/>
                <w:sz w:val="24"/>
                <w:szCs w:val="24"/>
              </w:rPr>
            </w:pPr>
            <w:r w:rsidRPr="00DA67FD">
              <w:rPr>
                <w:rFonts w:ascii="Times New Roman" w:hAnsi="Times New Roman" w:cs="Times New Roman"/>
                <w:sz w:val="24"/>
                <w:szCs w:val="24"/>
              </w:rPr>
              <w:t xml:space="preserve">This exceptional educational resource provides substantial teaching and learning resources for the study of the </w:t>
            </w:r>
            <w:proofErr w:type="spellStart"/>
            <w:r w:rsidRPr="00DA67FD">
              <w:rPr>
                <w:rFonts w:ascii="Times New Roman" w:hAnsi="Times New Roman" w:cs="Times New Roman"/>
                <w:sz w:val="24"/>
                <w:szCs w:val="24"/>
              </w:rPr>
              <w:t>Kokoda</w:t>
            </w:r>
            <w:proofErr w:type="spellEnd"/>
            <w:r w:rsidRPr="00DA67FD">
              <w:rPr>
                <w:rFonts w:ascii="Times New Roman" w:hAnsi="Times New Roman" w:cs="Times New Roman"/>
                <w:sz w:val="24"/>
                <w:szCs w:val="24"/>
              </w:rPr>
              <w:t xml:space="preserve"> campaign.</w:t>
            </w:r>
          </w:p>
          <w:p w:rsidR="00DA67FD" w:rsidRPr="00DA67FD" w:rsidRDefault="00DA67FD" w:rsidP="00DA67FD">
            <w:pPr>
              <w:rPr>
                <w:rFonts w:ascii="Times New Roman" w:hAnsi="Times New Roman" w:cs="Times New Roman"/>
                <w:sz w:val="24"/>
                <w:szCs w:val="24"/>
              </w:rPr>
            </w:pPr>
          </w:p>
          <w:p w:rsidR="00DA67FD" w:rsidRPr="00DA67FD" w:rsidRDefault="00DA67FD" w:rsidP="00DA67FD">
            <w:pPr>
              <w:rPr>
                <w:rFonts w:ascii="Times New Roman" w:hAnsi="Times New Roman" w:cs="Times New Roman"/>
                <w:sz w:val="24"/>
                <w:szCs w:val="24"/>
              </w:rPr>
            </w:pPr>
            <w:r w:rsidRPr="00DA67FD">
              <w:rPr>
                <w:rFonts w:ascii="Times New Roman" w:hAnsi="Times New Roman" w:cs="Times New Roman"/>
                <w:sz w:val="24"/>
                <w:szCs w:val="24"/>
              </w:rPr>
              <w:t xml:space="preserve">See website at </w:t>
            </w:r>
          </w:p>
          <w:p w:rsidR="00DA67FD" w:rsidRPr="00DA67FD" w:rsidRDefault="00DA67FD" w:rsidP="00DA67FD">
            <w:pPr>
              <w:rPr>
                <w:rFonts w:ascii="Times New Roman" w:hAnsi="Times New Roman" w:cs="Times New Roman"/>
                <w:sz w:val="24"/>
                <w:szCs w:val="24"/>
              </w:rPr>
            </w:pPr>
          </w:p>
          <w:p w:rsidR="00DA67FD" w:rsidRPr="00DA67FD" w:rsidRDefault="00F93D7E" w:rsidP="00DA67FD">
            <w:pPr>
              <w:jc w:val="center"/>
              <w:rPr>
                <w:rFonts w:ascii="Times New Roman" w:hAnsi="Times New Roman" w:cs="Times New Roman"/>
                <w:sz w:val="24"/>
                <w:szCs w:val="24"/>
              </w:rPr>
            </w:pPr>
            <w:hyperlink r:id="rId9" w:history="1">
              <w:r w:rsidR="00DA67FD" w:rsidRPr="00DA67FD">
                <w:rPr>
                  <w:rStyle w:val="Hyperlink"/>
                  <w:rFonts w:ascii="Times New Roman" w:hAnsi="Times New Roman" w:cs="Times New Roman"/>
                  <w:sz w:val="24"/>
                  <w:szCs w:val="24"/>
                </w:rPr>
                <w:t>www.kokoda.commemeration.gov.au</w:t>
              </w:r>
            </w:hyperlink>
          </w:p>
          <w:p w:rsidR="00DA67FD" w:rsidRPr="001B4827" w:rsidRDefault="00DA67FD" w:rsidP="00C41B6A">
            <w:pPr>
              <w:jc w:val="center"/>
              <w:rPr>
                <w:rFonts w:ascii="Times New Roman" w:hAnsi="Times New Roman" w:cs="Times New Roman"/>
                <w:sz w:val="16"/>
                <w:szCs w:val="16"/>
              </w:rPr>
            </w:pPr>
          </w:p>
        </w:tc>
        <w:tc>
          <w:tcPr>
            <w:tcW w:w="4739" w:type="dxa"/>
          </w:tcPr>
          <w:p w:rsidR="00DA67FD" w:rsidRDefault="00DA67FD" w:rsidP="00DA67FD">
            <w:pPr>
              <w:jc w:val="center"/>
              <w:rPr>
                <w:rFonts w:ascii="Times New Roman" w:hAnsi="Times New Roman" w:cs="Times New Roman"/>
                <w:sz w:val="24"/>
                <w:szCs w:val="24"/>
              </w:rPr>
            </w:pPr>
            <w:r w:rsidRPr="00DA67FD">
              <w:rPr>
                <w:rStyle w:val="Strong"/>
                <w:rFonts w:ascii="Times New Roman" w:hAnsi="Times New Roman" w:cs="Times New Roman"/>
                <w:noProof/>
                <w:color w:val="333333"/>
                <w:sz w:val="24"/>
                <w:szCs w:val="24"/>
              </w:rPr>
              <w:lastRenderedPageBreak/>
              <w:drawing>
                <wp:inline distT="0" distB="0" distL="0" distR="0">
                  <wp:extent cx="2428875" cy="2409825"/>
                  <wp:effectExtent l="190500" t="152400" r="18097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l="50410" b="4528"/>
                          <a:stretch>
                            <a:fillRect/>
                          </a:stretch>
                        </pic:blipFill>
                        <pic:spPr bwMode="auto">
                          <a:xfrm>
                            <a:off x="0" y="0"/>
                            <a:ext cx="2428875" cy="2409825"/>
                          </a:xfrm>
                          <a:prstGeom prst="rect">
                            <a:avLst/>
                          </a:prstGeom>
                          <a:ln>
                            <a:noFill/>
                          </a:ln>
                          <a:effectLst>
                            <a:outerShdw blurRad="190500" algn="tl" rotWithShape="0">
                              <a:srgbClr val="000000">
                                <a:alpha val="70000"/>
                              </a:srgbClr>
                            </a:outerShdw>
                          </a:effectLst>
                        </pic:spPr>
                      </pic:pic>
                    </a:graphicData>
                  </a:graphic>
                </wp:inline>
              </w:drawing>
            </w:r>
          </w:p>
          <w:p w:rsidR="00DA67FD" w:rsidRDefault="00DA67FD" w:rsidP="00DA67FD">
            <w:pPr>
              <w:rPr>
                <w:rFonts w:ascii="Times New Roman" w:hAnsi="Times New Roman" w:cs="Times New Roman"/>
                <w:sz w:val="24"/>
                <w:szCs w:val="24"/>
              </w:rPr>
            </w:pPr>
          </w:p>
          <w:p w:rsidR="00DA67FD" w:rsidRPr="00DA67FD" w:rsidRDefault="00DA67FD" w:rsidP="00B41178">
            <w:pPr>
              <w:jc w:val="center"/>
              <w:rPr>
                <w:rFonts w:ascii="Times New Roman" w:hAnsi="Times New Roman" w:cs="Times New Roman"/>
                <w:b/>
                <w:bCs/>
                <w:color w:val="333333"/>
                <w:sz w:val="24"/>
                <w:szCs w:val="24"/>
              </w:rPr>
            </w:pPr>
            <w:r w:rsidRPr="00DA67FD">
              <w:rPr>
                <w:rStyle w:val="Strong"/>
                <w:rFonts w:ascii="Times New Roman" w:hAnsi="Times New Roman" w:cs="Times New Roman"/>
                <w:color w:val="333333"/>
                <w:sz w:val="24"/>
                <w:szCs w:val="24"/>
              </w:rPr>
              <w:t xml:space="preserve">Published on </w:t>
            </w:r>
            <w:r w:rsidRPr="00DA67FD">
              <w:rPr>
                <w:rStyle w:val="watch-video-date"/>
                <w:rFonts w:ascii="Times New Roman" w:hAnsi="Times New Roman" w:cs="Times New Roman"/>
                <w:bCs/>
                <w:color w:val="333333"/>
                <w:sz w:val="24"/>
                <w:szCs w:val="24"/>
              </w:rPr>
              <w:t>Feb 3, 2013</w:t>
            </w:r>
          </w:p>
          <w:p w:rsidR="00DA67FD" w:rsidRPr="00B41178" w:rsidRDefault="00DA67FD" w:rsidP="00B41178">
            <w:pPr>
              <w:pStyle w:val="NormalWeb"/>
              <w:shd w:val="clear" w:color="auto" w:fill="FFFFFF"/>
              <w:spacing w:line="340" w:lineRule="atLeast"/>
              <w:jc w:val="both"/>
              <w:rPr>
                <w:i/>
                <w:color w:val="333333"/>
              </w:rPr>
            </w:pPr>
            <w:r w:rsidRPr="00DA67FD">
              <w:rPr>
                <w:color w:val="333333"/>
              </w:rPr>
              <w:t xml:space="preserve">“Beyond </w:t>
            </w:r>
            <w:proofErr w:type="spellStart"/>
            <w:r w:rsidRPr="00DA67FD">
              <w:rPr>
                <w:color w:val="333333"/>
              </w:rPr>
              <w:t>Kokoda</w:t>
            </w:r>
            <w:proofErr w:type="spellEnd"/>
            <w:r w:rsidRPr="00DA67FD">
              <w:rPr>
                <w:color w:val="333333"/>
              </w:rPr>
              <w:t xml:space="preserve"> is a documentary series screened on the History Channel giving a soldier's perspective of the </w:t>
            </w:r>
            <w:proofErr w:type="spellStart"/>
            <w:r w:rsidRPr="00DA67FD">
              <w:rPr>
                <w:color w:val="333333"/>
              </w:rPr>
              <w:t>Kokoda</w:t>
            </w:r>
            <w:proofErr w:type="spellEnd"/>
            <w:r w:rsidRPr="00DA67FD">
              <w:rPr>
                <w:color w:val="333333"/>
              </w:rPr>
              <w:t xml:space="preserve"> </w:t>
            </w:r>
            <w:proofErr w:type="gramStart"/>
            <w:r w:rsidRPr="00DA67FD">
              <w:rPr>
                <w:color w:val="333333"/>
              </w:rPr>
              <w:t>Campaign.</w:t>
            </w:r>
            <w:proofErr w:type="gramEnd"/>
            <w:r w:rsidRPr="00DA67FD">
              <w:rPr>
                <w:color w:val="333333"/>
              </w:rPr>
              <w:t xml:space="preserve"> With interviews from Australian and Japanese veterans, the documentary gives a shared experience of war and moves away from the </w:t>
            </w:r>
            <w:proofErr w:type="spellStart"/>
            <w:r w:rsidRPr="00DA67FD">
              <w:rPr>
                <w:color w:val="333333"/>
              </w:rPr>
              <w:t>cliches</w:t>
            </w:r>
            <w:proofErr w:type="spellEnd"/>
            <w:r w:rsidRPr="00DA67FD">
              <w:rPr>
                <w:color w:val="333333"/>
              </w:rPr>
              <w:t xml:space="preserve"> surrounding the campaign. Episode 1 </w:t>
            </w:r>
            <w:r w:rsidRPr="00DA67FD">
              <w:rPr>
                <w:color w:val="333333"/>
              </w:rPr>
              <w:lastRenderedPageBreak/>
              <w:t xml:space="preserve">is from an Australian perspective while Episode 2 is from the Japanese perspective. This segment wraps up the documentary series by exploring what the veterans did after the war, their thoughts and recollections of the </w:t>
            </w:r>
            <w:proofErr w:type="spellStart"/>
            <w:r w:rsidRPr="00DA67FD">
              <w:rPr>
                <w:color w:val="333333"/>
              </w:rPr>
              <w:t>Kokoda</w:t>
            </w:r>
            <w:proofErr w:type="spellEnd"/>
            <w:r w:rsidRPr="00DA67FD">
              <w:rPr>
                <w:color w:val="333333"/>
              </w:rPr>
              <w:t xml:space="preserve"> Campaign and their lost comrades.”</w:t>
            </w:r>
            <w:r w:rsidRPr="00DA67FD">
              <w:rPr>
                <w:i/>
                <w:color w:val="333333"/>
              </w:rPr>
              <w:t xml:space="preserve"> </w:t>
            </w:r>
            <w:r w:rsidRPr="00B41178">
              <w:rPr>
                <w:color w:val="333333"/>
              </w:rPr>
              <w:t>YouTube</w:t>
            </w:r>
          </w:p>
          <w:p w:rsidR="00DA67FD" w:rsidRPr="00DA67FD" w:rsidRDefault="00F93D7E" w:rsidP="00DA67FD">
            <w:pPr>
              <w:rPr>
                <w:rFonts w:ascii="Times New Roman" w:hAnsi="Times New Roman" w:cs="Times New Roman"/>
                <w:sz w:val="24"/>
                <w:szCs w:val="24"/>
              </w:rPr>
            </w:pPr>
            <w:hyperlink r:id="rId11" w:history="1">
              <w:r w:rsidR="00DA67FD" w:rsidRPr="00DA67FD">
                <w:rPr>
                  <w:rStyle w:val="Hyperlink"/>
                  <w:rFonts w:ascii="Times New Roman" w:hAnsi="Times New Roman" w:cs="Times New Roman"/>
                  <w:sz w:val="24"/>
                  <w:szCs w:val="24"/>
                </w:rPr>
                <w:t>http://www.youtube.com/watch?v=z4FBktblMFM</w:t>
              </w:r>
            </w:hyperlink>
          </w:p>
          <w:p w:rsidR="00DA67FD" w:rsidRDefault="00DA67FD" w:rsidP="00DA67FD">
            <w:pPr>
              <w:jc w:val="center"/>
              <w:rPr>
                <w:rFonts w:ascii="Times New Roman" w:hAnsi="Times New Roman" w:cs="Times New Roman"/>
                <w:sz w:val="40"/>
                <w:szCs w:val="40"/>
              </w:rPr>
            </w:pPr>
          </w:p>
        </w:tc>
      </w:tr>
    </w:tbl>
    <w:p w:rsidR="004B1BE5" w:rsidRPr="00DA67FD" w:rsidRDefault="004B1BE5" w:rsidP="00DA67FD">
      <w:pPr>
        <w:rPr>
          <w:rFonts w:ascii="Times New Roman" w:hAnsi="Times New Roman" w:cs="Times New Roman"/>
          <w:sz w:val="24"/>
          <w:szCs w:val="24"/>
        </w:rPr>
      </w:pPr>
    </w:p>
    <w:p w:rsidR="00BC3F50" w:rsidRPr="00DA67FD" w:rsidRDefault="009C38FF" w:rsidP="009C38FF">
      <w:pPr>
        <w:jc w:val="both"/>
        <w:rPr>
          <w:rFonts w:ascii="Times New Roman" w:eastAsia="Times New Roman" w:hAnsi="Times New Roman" w:cs="Times New Roman"/>
          <w:bCs/>
          <w:iCs/>
          <w:sz w:val="24"/>
          <w:szCs w:val="24"/>
        </w:rPr>
      </w:pPr>
      <w:proofErr w:type="gramStart"/>
      <w:r w:rsidRPr="00DA67FD">
        <w:rPr>
          <w:rFonts w:ascii="Times New Roman" w:eastAsia="Times New Roman" w:hAnsi="Times New Roman" w:cs="Times New Roman"/>
          <w:bCs/>
          <w:iCs/>
          <w:sz w:val="24"/>
          <w:szCs w:val="24"/>
        </w:rPr>
        <w:t>Lest we forget.</w:t>
      </w:r>
      <w:proofErr w:type="gramEnd"/>
    </w:p>
    <w:p w:rsidR="00F83CA3" w:rsidRPr="00DA67FD" w:rsidRDefault="00F83CA3">
      <w:pPr>
        <w:rPr>
          <w:rFonts w:ascii="Times New Roman" w:eastAsia="Times New Roman" w:hAnsi="Times New Roman" w:cs="Times New Roman"/>
          <w:bCs/>
          <w:iCs/>
          <w:sz w:val="24"/>
          <w:szCs w:val="24"/>
        </w:rPr>
      </w:pPr>
    </w:p>
    <w:sectPr w:rsidR="00F83CA3" w:rsidRPr="00DA67FD" w:rsidSect="00F83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F50"/>
    <w:rsid w:val="00036225"/>
    <w:rsid w:val="002D6468"/>
    <w:rsid w:val="003D587F"/>
    <w:rsid w:val="004B1BE5"/>
    <w:rsid w:val="00732CFD"/>
    <w:rsid w:val="00897B04"/>
    <w:rsid w:val="009C38FF"/>
    <w:rsid w:val="00B05849"/>
    <w:rsid w:val="00B41178"/>
    <w:rsid w:val="00BC3F50"/>
    <w:rsid w:val="00CB0CAB"/>
    <w:rsid w:val="00DA67FD"/>
    <w:rsid w:val="00E807C7"/>
    <w:rsid w:val="00F83CA3"/>
    <w:rsid w:val="00F93D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7F"/>
    <w:rPr>
      <w:rFonts w:ascii="Tahoma" w:hAnsi="Tahoma" w:cs="Tahoma"/>
      <w:sz w:val="16"/>
      <w:szCs w:val="16"/>
    </w:rPr>
  </w:style>
  <w:style w:type="character" w:styleId="Hyperlink">
    <w:name w:val="Hyperlink"/>
    <w:basedOn w:val="DefaultParagraphFont"/>
    <w:uiPriority w:val="99"/>
    <w:unhideWhenUsed/>
    <w:rsid w:val="00036225"/>
    <w:rPr>
      <w:color w:val="0000FF" w:themeColor="hyperlink"/>
      <w:u w:val="single"/>
    </w:rPr>
  </w:style>
  <w:style w:type="table" w:styleId="TableGrid">
    <w:name w:val="Table Grid"/>
    <w:basedOn w:val="TableNormal"/>
    <w:uiPriority w:val="59"/>
    <w:rsid w:val="00DA6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A67FD"/>
    <w:rPr>
      <w:b/>
      <w:bCs/>
    </w:rPr>
  </w:style>
  <w:style w:type="paragraph" w:styleId="NormalWeb">
    <w:name w:val="Normal (Web)"/>
    <w:basedOn w:val="Normal"/>
    <w:uiPriority w:val="99"/>
    <w:unhideWhenUsed/>
    <w:rsid w:val="00DA6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tch-video-date">
    <w:name w:val="watch-video-date"/>
    <w:basedOn w:val="DefaultParagraphFont"/>
    <w:rsid w:val="00DA6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7F"/>
    <w:rPr>
      <w:rFonts w:ascii="Tahoma" w:hAnsi="Tahoma" w:cs="Tahoma"/>
      <w:sz w:val="16"/>
      <w:szCs w:val="16"/>
    </w:rPr>
  </w:style>
  <w:style w:type="character" w:styleId="Hyperlink">
    <w:name w:val="Hyperlink"/>
    <w:basedOn w:val="DefaultParagraphFont"/>
    <w:uiPriority w:val="99"/>
    <w:unhideWhenUsed/>
    <w:rsid w:val="00036225"/>
    <w:rPr>
      <w:color w:val="0000FF" w:themeColor="hyperlink"/>
      <w:u w:val="single"/>
    </w:rPr>
  </w:style>
  <w:style w:type="table" w:styleId="TableGrid">
    <w:name w:val="Table Grid"/>
    <w:basedOn w:val="TableNormal"/>
    <w:uiPriority w:val="59"/>
    <w:rsid w:val="00DA6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A67FD"/>
    <w:rPr>
      <w:b/>
      <w:bCs/>
    </w:rPr>
  </w:style>
  <w:style w:type="paragraph" w:styleId="NormalWeb">
    <w:name w:val="Normal (Web)"/>
    <w:basedOn w:val="Normal"/>
    <w:uiPriority w:val="99"/>
    <w:unhideWhenUsed/>
    <w:rsid w:val="00DA6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tch-video-date">
    <w:name w:val="watch-video-date"/>
    <w:basedOn w:val="DefaultParagraphFont"/>
    <w:rsid w:val="00DA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outube.com/watch?v=z4FBktblMFM" TargetMode="External"/><Relationship Id="rId5" Type="http://schemas.openxmlformats.org/officeDocument/2006/relationships/hyperlink" Target="http://kokoda.commemoration.gov.au/about-the-kokoda-track/bomana-cemetery.php"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kokoda.commemeration.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Jacqueline Bennett</cp:lastModifiedBy>
  <cp:revision>2</cp:revision>
  <cp:lastPrinted>2013-09-08T23:37:00Z</cp:lastPrinted>
  <dcterms:created xsi:type="dcterms:W3CDTF">2013-09-08T23:38:00Z</dcterms:created>
  <dcterms:modified xsi:type="dcterms:W3CDTF">2013-09-08T23:38:00Z</dcterms:modified>
</cp:coreProperties>
</file>